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4BC88" w14:textId="77777777" w:rsidR="00E90435" w:rsidRPr="001A7539" w:rsidRDefault="00E90435" w:rsidP="00E90435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7A4A68A0" w14:textId="6FBE6920" w:rsidR="00E90435" w:rsidRPr="00E77E6D" w:rsidRDefault="00E90435" w:rsidP="00E77E6D">
      <w:pPr>
        <w:jc w:val="center"/>
        <w:rPr>
          <w:rFonts w:ascii="Sylfaen" w:hAnsi="Sylfaen" w:cs="Arial"/>
          <w:b/>
          <w:bCs/>
          <w:noProof/>
          <w:sz w:val="22"/>
          <w:szCs w:val="22"/>
        </w:rPr>
      </w:pP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>№</w:t>
      </w:r>
      <w:r w:rsidRPr="001A7539">
        <w:rPr>
          <w:rFonts w:ascii="Sylfaen" w:hAnsi="Sylfaen" w:cs="Arial"/>
          <w:b/>
          <w:bCs/>
          <w:noProof/>
          <w:sz w:val="22"/>
          <w:szCs w:val="22"/>
        </w:rPr>
        <w:t>-----</w:t>
      </w:r>
    </w:p>
    <w:p w14:paraId="139CB824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E50F3D9" w14:textId="29C3AC68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>
        <w:rPr>
          <w:rFonts w:ascii="Sylfaen" w:hAnsi="Sylfaen" w:cs="Arial"/>
          <w:noProof/>
          <w:sz w:val="22"/>
          <w:szCs w:val="22"/>
          <w:lang w:val="ka-GE"/>
        </w:rPr>
        <w:t>4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2A7C392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7DE670B" w14:textId="64C768C0" w:rsidR="00E90435" w:rsidRPr="00DE5EED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20887589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20887589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53205688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153205688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7A23C3B8" w14:textId="77777777" w:rsidR="00E90435" w:rsidRPr="001A7539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91868EC" w14:textId="77777777" w:rsidR="00E90435" w:rsidRPr="001A7539" w:rsidRDefault="00E90435" w:rsidP="00E90435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487E01F9" w14:textId="77777777" w:rsidR="00E90435" w:rsidRPr="001A7539" w:rsidRDefault="00E90435" w:rsidP="00E90435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51E77F0" w14:textId="359AF1D7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 xml:space="preserve">საკუთრებაში 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>ყურსასმენები</w:t>
      </w:r>
      <w:r w:rsidR="00C0454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და გადამყვანები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C2181">
        <w:rPr>
          <w:rFonts w:ascii="Sylfaen" w:hAnsi="Sylfaen" w:cs="Arial"/>
          <w:noProof/>
          <w:sz w:val="22"/>
          <w:szCs w:val="22"/>
          <w:lang w:val="ka-GE"/>
        </w:rPr>
        <w:t>ყურსასმენებისთვის</w:t>
      </w:r>
      <w:r w:rsidR="005C42D9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4C218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რაოდენობა,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>
        <w:rPr>
          <w:rFonts w:ascii="Sylfaen" w:hAnsi="Sylfaen" w:cs="Sylfaen"/>
          <w:noProof/>
          <w:sz w:val="22"/>
          <w:szCs w:val="22"/>
          <w:lang w:val="ka-GE"/>
        </w:rPr>
        <w:t>სპეციფიკაცია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და ერთეულის ფასი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წარმოდგენილია ხელშეკრულების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1CEBFACC" w14:textId="77777777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0117F6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9010684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1763E11A" w14:textId="77777777" w:rsidR="00E90435" w:rsidRPr="001A7539" w:rsidRDefault="00E90435" w:rsidP="00E90435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DBF728B" w14:textId="7D9ABD62" w:rsidR="00E90435" w:rsidRPr="009F2CB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ჯამური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permStart w:id="1554124425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სმფ-ს მიწოდების ყველა ხარჯის (მათ შორის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დატვირთვ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>ის,</w:t>
      </w:r>
      <w:r w:rsidR="00783BE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83BEA" w:rsidRPr="009F2CB9">
        <w:rPr>
          <w:rFonts w:ascii="Sylfaen" w:hAnsi="Sylfaen" w:cs="Sylfaen"/>
          <w:noProof/>
          <w:sz w:val="22"/>
          <w:szCs w:val="22"/>
          <w:lang w:val="ka-GE"/>
        </w:rPr>
        <w:t>ტრანსპორტირების,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 ადგილზე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გადმოტვირთვის, სადაზღვევო, საბაჟო გადასახდელების (ასეთის არსებობის შემთხვევაში))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(მიუთითეთ ერთ-ერთი მათგანი, კონტრაჰენტთან მიღწეული შეთანხმების ფორმის მიხედვით), შეადგენს ------- ლარს. </w:t>
      </w:r>
      <w:bookmarkEnd w:id="0"/>
      <w:permEnd w:id="1554124425"/>
    </w:p>
    <w:p w14:paraId="649A1F00" w14:textId="77777777" w:rsidR="00E90435" w:rsidRPr="001A753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07A44168" w14:textId="77777777" w:rsidR="00E90435" w:rsidRPr="001A7539" w:rsidRDefault="00E90435" w:rsidP="00E90435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36DF6AB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6C9CC753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97A6C0" w14:textId="77777777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5E4E74C" w14:textId="77777777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298A1664" w14:textId="77777777" w:rsidR="00E90435" w:rsidRPr="00F73044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591495103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591495103"/>
    </w:p>
    <w:p w14:paraId="3189D49E" w14:textId="77777777" w:rsidR="00E90435" w:rsidRPr="001A7539" w:rsidRDefault="00E90435" w:rsidP="00E90435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 კალენდარული დღის ვადაში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0FAE8685" w14:textId="77777777" w:rsidR="00E90435" w:rsidRPr="001A7539" w:rsidRDefault="00E90435" w:rsidP="00E90435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356B5CFB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72DAD9A7" w14:textId="77777777" w:rsidR="00E90435" w:rsidRPr="001A7539" w:rsidRDefault="00E90435" w:rsidP="00E90435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0DCDF04" w14:textId="59AAD261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>
        <w:rPr>
          <w:rFonts w:ascii="Sylfaen" w:hAnsi="Sylfaen" w:cs="Sylfaen"/>
          <w:bCs/>
          <w:sz w:val="22"/>
          <w:szCs w:val="22"/>
          <w:lang w:val="ka-GE"/>
        </w:rPr>
        <w:t>10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 </w:t>
      </w:r>
      <w:r w:rsidR="0047201E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Pr="001A7539">
        <w:rPr>
          <w:rFonts w:ascii="Sylfaen" w:hAnsi="Sylfaen"/>
          <w:bCs/>
          <w:sz w:val="22"/>
          <w:szCs w:val="22"/>
          <w:lang w:val="ka-GE"/>
        </w:rPr>
        <w:t>.</w:t>
      </w:r>
    </w:p>
    <w:p w14:paraId="44648654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82113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1BDC515D" w14:textId="187A20DB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="00C84C01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>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6E2A2E74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34517E4" w14:textId="77777777" w:rsidR="00E90435" w:rsidRPr="0098679D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ა, </w:t>
      </w:r>
      <w:r w:rsidRPr="00F346D3">
        <w:rPr>
          <w:rFonts w:ascii="Sylfaen" w:hAnsi="Sylfaen" w:cs="Arial"/>
          <w:noProof/>
          <w:sz w:val="22"/>
          <w:szCs w:val="22"/>
          <w:lang w:val="ka-GE"/>
        </w:rPr>
        <w:t>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98679D">
        <w:rPr>
          <w:rFonts w:ascii="Sylfaen" w:hAnsi="Sylfaen" w:cs="Arial"/>
          <w:noProof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CB27A7D" w14:textId="77777777" w:rsidR="00E90435" w:rsidRPr="009F2CB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სმფ-ების მიწოდების დროს დანაკლისის, უხარისხო სმფ-ს მიწოდების ფაქტის, მიღება-ჩაბარების აქტის გაფორმების შემდგომ დანაკლისის ან უხარისხო სმფ-ს მიწოდების ფაქტის, ასევე, წინამდებარე ხელშეკრულების პირობებთან სხვა შეუსაბამობის აღმოჩენის შემთხვევაში, შემსყიდველი წერილობით აცნობებს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საშუალებით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: </w:t>
      </w:r>
      <w:permStart w:id="490029167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-----------------@telmico.ge (</w:t>
      </w:r>
      <w:r w:rsidRPr="009F2CB9">
        <w:rPr>
          <w:rFonts w:ascii="Sylfaen" w:hAnsi="Sylfaen" w:cs="Sylfaen"/>
          <w:sz w:val="22"/>
          <w:szCs w:val="22"/>
        </w:rPr>
        <w:t>მიუთითეთ</w:t>
      </w:r>
      <w:r w:rsidRPr="009F2CB9">
        <w:rPr>
          <w:rFonts w:cs="Sylfaen"/>
          <w:sz w:val="22"/>
          <w:szCs w:val="22"/>
        </w:rPr>
        <w:t xml:space="preserve"> </w:t>
      </w:r>
      <w:r w:rsidRPr="009F2CB9">
        <w:rPr>
          <w:rFonts w:ascii="Sylfaen" w:hAnsi="Sylfaen" w:cs="Sylfaen"/>
          <w:sz w:val="22"/>
          <w:szCs w:val="22"/>
        </w:rPr>
        <w:t>შემსყიდველის</w:t>
      </w:r>
      <w:r w:rsidRPr="009F2CB9">
        <w:rPr>
          <w:rFonts w:cs="Sylfaen"/>
          <w:sz w:val="22"/>
          <w:szCs w:val="22"/>
        </w:rPr>
        <w:t xml:space="preserve"> </w:t>
      </w:r>
      <w:r w:rsidRPr="009F2CB9">
        <w:rPr>
          <w:rFonts w:ascii="Sylfaen" w:hAnsi="Sylfaen" w:cs="Sylfaen"/>
          <w:sz w:val="22"/>
          <w:szCs w:val="22"/>
        </w:rPr>
        <w:t>უფლებამოსილი</w:t>
      </w:r>
      <w:r w:rsidRPr="009F2CB9">
        <w:rPr>
          <w:rFonts w:cs="Sylfaen"/>
          <w:sz w:val="22"/>
          <w:szCs w:val="22"/>
        </w:rPr>
        <w:t xml:space="preserve"> </w:t>
      </w:r>
      <w:r w:rsidRPr="009F2CB9">
        <w:rPr>
          <w:rFonts w:ascii="Sylfaen" w:hAnsi="Sylfaen" w:cs="Sylfaen"/>
          <w:sz w:val="22"/>
          <w:szCs w:val="22"/>
        </w:rPr>
        <w:t>თანამშრომლის</w:t>
      </w:r>
      <w:r w:rsidRPr="009F2CB9">
        <w:rPr>
          <w:rFonts w:cs="Sylfaen"/>
          <w:sz w:val="22"/>
          <w:szCs w:val="22"/>
        </w:rPr>
        <w:t xml:space="preserve"> </w:t>
      </w:r>
      <w:r w:rsidRPr="009F2CB9">
        <w:rPr>
          <w:rFonts w:ascii="Sylfaen" w:hAnsi="Sylfaen" w:cs="Sylfaen"/>
          <w:sz w:val="22"/>
          <w:szCs w:val="22"/>
        </w:rPr>
        <w:t>ელ</w:t>
      </w:r>
      <w:r w:rsidRPr="009F2CB9">
        <w:rPr>
          <w:rFonts w:cs="Sylfaen"/>
          <w:sz w:val="22"/>
          <w:szCs w:val="22"/>
        </w:rPr>
        <w:t>.</w:t>
      </w:r>
      <w:r w:rsidRPr="009F2CB9">
        <w:rPr>
          <w:rFonts w:ascii="Sylfaen" w:hAnsi="Sylfaen" w:cs="Sylfaen"/>
          <w:sz w:val="22"/>
          <w:szCs w:val="22"/>
        </w:rPr>
        <w:t>ფოსტა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) მისამართზე: (</w:t>
      </w:r>
      <w:bookmarkStart w:id="1" w:name="_Hlk123738950"/>
      <w:r w:rsidRPr="009F2CB9">
        <w:rPr>
          <w:rFonts w:ascii="Sylfaen" w:hAnsi="Sylfaen" w:cs="Sylfaen"/>
          <w:noProof/>
          <w:sz w:val="22"/>
          <w:szCs w:val="22"/>
          <w:lang w:val="ka-GE"/>
        </w:rPr>
        <w:t>___________@_______</w:t>
      </w:r>
      <w:bookmarkEnd w:id="1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(მიუთითეთ მიმწოდებლის უფლებამოსილი თანამშრომლის ელ.ფოსტა)</w:t>
      </w:r>
      <w:permEnd w:id="490029167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მიმწოდებელს აღმოჩენილი შეუსაბამობის, უხარისხო ან სხვა ნაკლის მქონე სმფ-ების რაოდენობის და წუნდების მიზეზების შესახებ.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ელ.ფოსტით გაგზავნილი შეტყობინება მომდევნო კალენდარული დღის დასრულების დროისათვის ჩაითვლება ადრესატისათვის ჩაბარებულად.  </w:t>
      </w:r>
    </w:p>
    <w:p w14:paraId="1612067F" w14:textId="764A8D84" w:rsidR="00E90435" w:rsidRPr="009F2CB9" w:rsidRDefault="00914FD4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 რაიმე დეფექტის, ნაკლის ან ხელშეკრულების პირობებთან რაიმე შეუსაბამობების აღმოჩენის შემთხვევაში,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</w:t>
      </w:r>
      <w:r w:rsidR="00485013" w:rsidRPr="009F2CB9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ისგან წერილობითი შეტყობინების მიღებიდან 3 კალენდარული დღის ვადაში გამოგზავნოს თავისი უფლებამოსილი წარმომადგენელი მხარეთა მონაწილოებით შექმნილ კომისიაში მონაწილეობის მისაღებად, წარმოქმნილი ზიანის და  ხელშეკრულების პირობებთან არსებული შეუსაბამობების ან/და წუნდების სხვა მიზეზების  მოკვლევის მიზნით.</w:t>
      </w:r>
      <w:bookmarkStart w:id="2" w:name="_Hlk127869254"/>
    </w:p>
    <w:bookmarkEnd w:id="2"/>
    <w:p w14:paraId="4C8FFDFE" w14:textId="77777777" w:rsidR="00E90435" w:rsidRPr="002344B7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10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კალენდარულ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განახორციელოს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 ამავე ვადაში დააბრუნოს უკვე მიღებული ანაზღაურება.</w:t>
      </w:r>
    </w:p>
    <w:p w14:paraId="4B0FDA88" w14:textId="4E3EEC0D" w:rsidR="00E90435" w:rsidRPr="0047201E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85013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 </w:t>
      </w:r>
      <w:r>
        <w:rPr>
          <w:rFonts w:ascii="Sylfaen" w:hAnsi="Sylfaen" w:cs="Sylfaen"/>
          <w:bCs/>
          <w:sz w:val="22"/>
          <w:szCs w:val="22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lastRenderedPageBreak/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789B9ABF" w14:textId="7BDCB473" w:rsidR="0047201E" w:rsidRPr="0047201E" w:rsidRDefault="0047201E" w:rsidP="0047201E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7201E">
        <w:rPr>
          <w:rFonts w:ascii="Sylfaen" w:hAnsi="Sylfaen" w:cs="Sylfaen"/>
          <w:bCs/>
          <w:sz w:val="22"/>
          <w:szCs w:val="22"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 რისკი  ეკუთვნის მიმწოდებელს.</w:t>
      </w:r>
    </w:p>
    <w:p w14:paraId="3A3F6468" w14:textId="77777777" w:rsidR="00E90435" w:rsidRPr="001A7539" w:rsidRDefault="00E90435" w:rsidP="00E90435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CFBAAD2" w14:textId="77777777" w:rsidR="00E90435" w:rsidRPr="001A7539" w:rsidRDefault="00E90435" w:rsidP="00E90435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4DD5073D" w14:textId="77777777" w:rsidR="00E90435" w:rsidRPr="001A7539" w:rsidRDefault="00E90435" w:rsidP="00E90435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0839DE9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4D9297" w14:textId="77777777" w:rsidR="00E90435" w:rsidRPr="001A7539" w:rsidRDefault="00E90435" w:rsidP="00E90435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EFD855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EF25CA3" w14:textId="2591B625" w:rsidR="00E90435" w:rsidRPr="006F28B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 xml:space="preserve">გამოუყენებელი, </w:t>
      </w:r>
      <w:r>
        <w:rPr>
          <w:rFonts w:ascii="Sylfaen" w:hAnsi="Sylfaen" w:cs="Sylfaen"/>
          <w:noProof/>
          <w:sz w:val="22"/>
          <w:szCs w:val="22"/>
          <w:lang w:val="ka-GE"/>
        </w:rPr>
        <w:t>არაუადრეს 2023 წლის წარმოების)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სპეციფიკაციის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რომელთა საგარანტიო ვადა არ უნდა იყოს </w:t>
      </w:r>
      <w:r w:rsidR="00093035">
        <w:rPr>
          <w:rFonts w:ascii="Sylfaen" w:hAnsi="Sylfaen" w:cs="Sylfaen"/>
          <w:noProof/>
          <w:sz w:val="22"/>
          <w:szCs w:val="22"/>
          <w:lang w:val="ka-GE"/>
        </w:rPr>
        <w:t>12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თვეზე ნაკლები, შემსყიდველის მიერ სმფ-ს ზედნადების მიხედვით მიღების დღიდან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D45FE2C" w14:textId="4330FFB2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>შემსყიდველის საწყობში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 xml:space="preserve"> (4.3. პუნქტში მითითებულ მისამართზე)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="00937BA6">
        <w:rPr>
          <w:rFonts w:ascii="Sylfaen" w:hAnsi="Sylfaen"/>
          <w:noProof/>
          <w:sz w:val="22"/>
          <w:szCs w:val="22"/>
          <w:lang w:val="ka-GE"/>
        </w:rPr>
        <w:t>დამამზადებელი ქარხნის</w:t>
      </w:r>
      <w:r>
        <w:rPr>
          <w:rFonts w:ascii="Sylfaen" w:hAnsi="Sylfaen"/>
          <w:noProof/>
          <w:sz w:val="22"/>
          <w:szCs w:val="22"/>
          <w:lang w:val="ka-GE"/>
        </w:rPr>
        <w:t xml:space="preserve"> შეფუთვაში,</w:t>
      </w:r>
      <w:r w:rsidR="0047201E">
        <w:rPr>
          <w:rFonts w:ascii="Sylfaen" w:hAnsi="Sylfaen"/>
          <w:noProof/>
          <w:sz w:val="22"/>
          <w:szCs w:val="22"/>
          <w:lang w:val="ka-GE"/>
        </w:rPr>
        <w:t xml:space="preserve"> გამანაწილებელი დოკუმენტების კომპლექტთან ერთად, მათ შორის </w:t>
      </w:r>
      <w:r>
        <w:rPr>
          <w:rFonts w:ascii="Sylfaen" w:hAnsi="Sylfaen"/>
          <w:noProof/>
          <w:sz w:val="22"/>
          <w:szCs w:val="22"/>
          <w:lang w:val="ka-GE"/>
        </w:rPr>
        <w:t xml:space="preserve"> ყველა აუცილებელ  </w:t>
      </w:r>
      <w:r w:rsidRPr="001A7539">
        <w:rPr>
          <w:rFonts w:ascii="Sylfaen" w:hAnsi="Sylfaen"/>
          <w:noProof/>
          <w:sz w:val="22"/>
          <w:szCs w:val="22"/>
          <w:lang w:val="ka-GE"/>
        </w:rPr>
        <w:t>ტექნიკურ დოკუმენტაცია</w:t>
      </w:r>
      <w:r>
        <w:rPr>
          <w:rFonts w:ascii="Sylfaen" w:hAnsi="Sylfaen"/>
          <w:noProof/>
          <w:sz w:val="22"/>
          <w:szCs w:val="22"/>
          <w:lang w:val="ka-GE"/>
        </w:rPr>
        <w:t xml:space="preserve">სთან ერთად, რომელიც უნდა შეიცავდეს სმფ-ს პასპორტს, ექსპლუატაციის სახელმძღვანელო ინსტრუქციას და სხვა აუცილებელ დოკუმენტაციას.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შენახვის დროს.</w:t>
      </w:r>
    </w:p>
    <w:p w14:paraId="6134C35C" w14:textId="7E49C52E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F10713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485013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40379769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85BB5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A2E9F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1756F0" w14:textId="59487C98" w:rsidR="00E90435" w:rsidRPr="006B2887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 xml:space="preserve">ს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1F633EE" w14:textId="157FD97E" w:rsidR="001D5D9E" w:rsidRPr="004A1B0A" w:rsidRDefault="00E90435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მოწოდების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4BBB1B06" w14:textId="77C1354A" w:rsidR="004A1B0A" w:rsidRPr="00DE5EED" w:rsidRDefault="004A1B0A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ზიანი.</w:t>
      </w:r>
    </w:p>
    <w:p w14:paraId="12F8EEB6" w14:textId="77777777" w:rsidR="001D5D9E" w:rsidRPr="001D5D9E" w:rsidRDefault="001D5D9E" w:rsidP="001D5D9E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3EB64D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889A4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38B5F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4EE643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886B29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7E68A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0681BD0B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დაეთანხმოს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შემოთავაზებას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A3DF177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5652AFC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52EEDB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461B216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2F9C977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63B29B0B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F2D368" w14:textId="7777777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A51186" w14:textId="7777777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უარს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იტყვის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5A9E2C3A" w14:textId="382FD5BB" w:rsidR="00E90435" w:rsidRPr="005F7696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F262B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 უფლებამოსილია დააკისროს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01139227" w14:textId="77777777" w:rsidR="00E90435" w:rsidRPr="00AC58BA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ხელშეკრულების 6.1., 6.2. და 6.3. პუნქტებით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66DA96EA" w14:textId="7777777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ADC8A6A" w14:textId="7777777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29B6F008" w14:textId="77777777" w:rsidR="00E90435" w:rsidRPr="001A7539" w:rsidRDefault="00E90435" w:rsidP="00E90435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2E453D1" w14:textId="7A7E5CF0" w:rsidR="00E90435" w:rsidRPr="00B0295B" w:rsidRDefault="00E90435" w:rsidP="00B0295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6C7075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1487FA5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555AEB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31B764D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960BB6" w14:textId="77777777" w:rsidR="00E90435" w:rsidRPr="001A7539" w:rsidRDefault="00E90435" w:rsidP="00E90435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8FE3B21" w14:textId="3D841B51" w:rsidR="00E90435" w:rsidRPr="00B0295B" w:rsidRDefault="00E90435" w:rsidP="00E90435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7C2F4A8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D4C4D88" w14:textId="77777777" w:rsidR="00E90435" w:rsidRPr="001A7539" w:rsidRDefault="00E90435" w:rsidP="00E9043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3471E5E" w14:textId="77777777" w:rsidR="00E90435" w:rsidRPr="001A7539" w:rsidRDefault="00E90435" w:rsidP="00E9043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A64CC52" w14:textId="77777777" w:rsidR="00E90435" w:rsidRPr="001A7539" w:rsidRDefault="00E90435" w:rsidP="00E9043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ცნობილი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7FF4D45" w14:textId="77777777" w:rsidR="00E90435" w:rsidRPr="001A7539" w:rsidRDefault="00E90435" w:rsidP="00E9043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843FDA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365A763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D4A254B" w14:textId="2592A955" w:rsidR="00E90435" w:rsidRPr="00B0295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2085AA08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D8AB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28049F" w14:textId="77777777" w:rsidR="00E90435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3F765CD0" w14:textId="77777777" w:rsidR="00E90435" w:rsidRPr="00DE5EED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95385D" w14:textId="43D99CF4" w:rsidR="00E90435" w:rsidRPr="00B0295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1DA01F6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22E08CA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B81AAC8" w14:textId="77777777" w:rsidR="00E90435" w:rsidRPr="001A7539" w:rsidRDefault="00E90435" w:rsidP="00E90435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7ABDE540" w14:textId="64631BBF" w:rsidR="00E90435" w:rsidRPr="00B0295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lastRenderedPageBreak/>
        <w:t>ანტიკორუფციული დათქმები:</w:t>
      </w:r>
    </w:p>
    <w:p w14:paraId="6210BEE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779CC3D" w14:textId="77777777" w:rsidR="00E90435" w:rsidRPr="001A7539" w:rsidRDefault="00E90435" w:rsidP="00E90435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569D0BD6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1DBFC1D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240468125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240468125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F63C98A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42378747" w14:textId="77777777" w:rsidR="00E90435" w:rsidRPr="004A1B0A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750AED0" w14:textId="77777777" w:rsidR="004A1B0A" w:rsidRDefault="004A1B0A" w:rsidP="004A1B0A">
      <w:pPr>
        <w:pStyle w:val="ListParagraph"/>
        <w:ind w:left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</w:p>
    <w:p w14:paraId="1683AF44" w14:textId="77777777" w:rsidR="004A1B0A" w:rsidRPr="001A7539" w:rsidRDefault="004A1B0A" w:rsidP="004A1B0A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74D87F5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F8B50D" w14:textId="71B182BA" w:rsidR="00E90435" w:rsidRPr="00B0295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0546A4F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023276A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 (ასეთის არსებობის შემთხვევაში) არ ათავისუფლებს მიმწოდებელს ხელშეკრულებით ნაკისრი ვალდებულებებისა და პასუხისმგებლობებისაგან.</w:t>
      </w:r>
    </w:p>
    <w:p w14:paraId="64FE10D2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1D83EA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E96363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471EF0" w14:textId="54733A05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DF1F45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549484539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549484539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597AA0C6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№1; </w:t>
      </w:r>
    </w:p>
    <w:p w14:paraId="50769FA0" w14:textId="77777777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1D692D7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FCC3A84" w14:textId="77777777" w:rsidR="00E90435" w:rsidRPr="001A7539" w:rsidRDefault="00E90435" w:rsidP="00E90435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8EDAFE5" w14:textId="77777777" w:rsidR="00E90435" w:rsidRPr="001A7539" w:rsidRDefault="00E90435" w:rsidP="00E90435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0181CB26" w14:textId="77777777" w:rsidR="00E90435" w:rsidRPr="001A7539" w:rsidRDefault="00E90435" w:rsidP="00E90435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6B5B13F2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20190C06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BEF10C7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E90435">
          <w:rPr>
            <w:rFonts w:cs="Sylfaen"/>
            <w:noProof/>
            <w:sz w:val="22"/>
            <w:szCs w:val="22"/>
            <w:lang w:val="ka-GE"/>
          </w:rPr>
          <w:t>info@telmico.ge</w:t>
        </w:r>
      </w:hyperlink>
    </w:p>
    <w:p w14:paraId="1D6390E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0FBA323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TBCBGE22</w:t>
      </w:r>
    </w:p>
    <w:p w14:paraId="7524B148" w14:textId="77777777" w:rsidR="00E90435" w:rsidRPr="00F718E4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GE53TB7395836030100003</w:t>
      </w:r>
      <w:permStart w:id="1259153969" w:edGrp="everyone"/>
    </w:p>
    <w:p w14:paraId="1BB2006F" w14:textId="77777777" w:rsidR="00E90435" w:rsidRPr="001A7539" w:rsidRDefault="00E90435" w:rsidP="00E90435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79641D6F" w14:textId="57982336" w:rsidR="00E90435" w:rsidRPr="00B0295B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 -------------------------</w:t>
      </w:r>
    </w:p>
    <w:p w14:paraId="10CA1C3F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34AA462C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352E30D" w14:textId="77777777" w:rsidR="00E90435" w:rsidRPr="001A7539" w:rsidRDefault="00E90435" w:rsidP="00E90435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1DDD0DC4" w14:textId="77777777" w:rsidR="00E90435" w:rsidRPr="001A7539" w:rsidRDefault="00E90435" w:rsidP="00E90435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465D9D8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12630272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B61941F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697C58C1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65C8BD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75D2F8B0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399B65B5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1999AEA4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</w:p>
    <w:p w14:paraId="64B00C50" w14:textId="319DA230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50D53B84" w14:textId="77777777" w:rsidR="00E90435" w:rsidRPr="00641120" w:rsidRDefault="00E90435" w:rsidP="00E90435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1F592AB8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AC8A0AC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08CE26F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08F6A22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383A068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2F76D2F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E9A73F8" w14:textId="77777777" w:rsidR="004A1B0A" w:rsidRPr="001A7539" w:rsidRDefault="004A1B0A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DC8B96E" w14:textId="77777777" w:rsidR="00E90435" w:rsidRPr="001A7539" w:rsidRDefault="00E90435" w:rsidP="00E90435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587E8DB9" w14:textId="77777777" w:rsidR="00E90435" w:rsidRPr="001A7539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38"/>
        <w:gridCol w:w="2244"/>
        <w:gridCol w:w="2326"/>
      </w:tblGrid>
      <w:tr w:rsidR="00E90435" w:rsidRPr="001A7539" w14:paraId="245B324B" w14:textId="77777777" w:rsidTr="00E91B1C">
        <w:tc>
          <w:tcPr>
            <w:tcW w:w="3227" w:type="dxa"/>
            <w:shd w:val="clear" w:color="auto" w:fill="auto"/>
          </w:tcPr>
          <w:p w14:paraId="0A0FC71B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538" w:type="dxa"/>
            <w:shd w:val="clear" w:color="auto" w:fill="auto"/>
          </w:tcPr>
          <w:p w14:paraId="1A560292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244" w:type="dxa"/>
            <w:shd w:val="clear" w:color="auto" w:fill="auto"/>
          </w:tcPr>
          <w:p w14:paraId="70AD5182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326" w:type="dxa"/>
            <w:shd w:val="clear" w:color="auto" w:fill="auto"/>
          </w:tcPr>
          <w:p w14:paraId="441CEA74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F10713" w:rsidRPr="001A7539" w14:paraId="2CD72492" w14:textId="77777777" w:rsidTr="00E91B1C">
        <w:tc>
          <w:tcPr>
            <w:tcW w:w="3227" w:type="dxa"/>
            <w:shd w:val="clear" w:color="auto" w:fill="auto"/>
          </w:tcPr>
          <w:p w14:paraId="76975CEE" w14:textId="45C3D952" w:rsidR="00F10713" w:rsidRDefault="00C04549" w:rsidP="00FB60F7">
            <w:pPr>
              <w:tabs>
                <w:tab w:val="left" w:pos="1640"/>
              </w:tabs>
              <w:jc w:val="center"/>
              <w:rPr>
                <w:rFonts w:ascii="Sylfaen" w:eastAsia="Times New Roman" w:hAnsi="Sylfaen"/>
                <w:lang w:val="ka-GE"/>
              </w:rPr>
            </w:pPr>
            <w:r w:rsidRPr="009B2EA6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ყურსასმენი </w:t>
            </w:r>
            <w:bookmarkStart w:id="3" w:name="_Hlk163653477"/>
            <w:r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                    </w:t>
            </w:r>
            <w:r w:rsidRPr="009B2EA6">
              <w:rPr>
                <w:rFonts w:ascii="Sylfaen" w:hAnsi="Sylfaen"/>
                <w:bCs/>
                <w:color w:val="000000" w:themeColor="text1"/>
                <w:lang w:val="ka-GE"/>
              </w:rPr>
              <w:t>Jabra Biz 1500 Duo, QD, NC, EMEA</w:t>
            </w:r>
            <w:bookmarkEnd w:id="3"/>
          </w:p>
        </w:tc>
        <w:tc>
          <w:tcPr>
            <w:tcW w:w="1538" w:type="dxa"/>
            <w:shd w:val="clear" w:color="auto" w:fill="auto"/>
          </w:tcPr>
          <w:p w14:paraId="27D507C1" w14:textId="75F40D51" w:rsidR="00F10713" w:rsidRPr="001A7539" w:rsidRDefault="00F10713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</w:t>
            </w:r>
            <w:r w:rsidR="00C0454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0</w:t>
            </w:r>
            <w:r w:rsidR="0047201E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(ცალი)</w:t>
            </w:r>
          </w:p>
        </w:tc>
        <w:tc>
          <w:tcPr>
            <w:tcW w:w="2244" w:type="dxa"/>
            <w:shd w:val="clear" w:color="auto" w:fill="auto"/>
          </w:tcPr>
          <w:p w14:paraId="3297432B" w14:textId="77777777" w:rsidR="00F10713" w:rsidRPr="001A7539" w:rsidRDefault="00F10713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6" w:type="dxa"/>
            <w:shd w:val="clear" w:color="auto" w:fill="auto"/>
          </w:tcPr>
          <w:p w14:paraId="6FF88A1B" w14:textId="77777777" w:rsidR="00F10713" w:rsidRPr="001A7539" w:rsidRDefault="00F10713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C04549" w:rsidRPr="001A7539" w14:paraId="6C370A21" w14:textId="77777777" w:rsidTr="00E91B1C">
        <w:tc>
          <w:tcPr>
            <w:tcW w:w="3227" w:type="dxa"/>
            <w:shd w:val="clear" w:color="auto" w:fill="auto"/>
          </w:tcPr>
          <w:p w14:paraId="6CFA8269" w14:textId="08B2308E" w:rsidR="00C04549" w:rsidRPr="009B2EA6" w:rsidRDefault="00C04549" w:rsidP="00FB60F7">
            <w:pPr>
              <w:tabs>
                <w:tab w:val="left" w:pos="1640"/>
              </w:tabs>
              <w:jc w:val="center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B2EA6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გადამყვანი </w:t>
            </w:r>
            <w:bookmarkStart w:id="4" w:name="_Hlk163653484"/>
            <w:r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                    </w:t>
            </w:r>
            <w:r w:rsidRPr="009B2EA6">
              <w:rPr>
                <w:rFonts w:ascii="Sylfaen" w:hAnsi="Sylfaen"/>
                <w:bCs/>
                <w:color w:val="000000" w:themeColor="text1"/>
                <w:lang w:val="ka-GE"/>
              </w:rPr>
              <w:t>Jabra GN1200</w:t>
            </w:r>
            <w:bookmarkEnd w:id="4"/>
          </w:p>
        </w:tc>
        <w:tc>
          <w:tcPr>
            <w:tcW w:w="1538" w:type="dxa"/>
            <w:shd w:val="clear" w:color="auto" w:fill="auto"/>
          </w:tcPr>
          <w:p w14:paraId="6169E377" w14:textId="1ED2CBE7" w:rsidR="00C04549" w:rsidRDefault="00C04549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10 (ცალი)</w:t>
            </w:r>
          </w:p>
        </w:tc>
        <w:tc>
          <w:tcPr>
            <w:tcW w:w="2244" w:type="dxa"/>
            <w:shd w:val="clear" w:color="auto" w:fill="auto"/>
          </w:tcPr>
          <w:p w14:paraId="364826AB" w14:textId="77777777" w:rsidR="00C04549" w:rsidRPr="001A7539" w:rsidRDefault="00C04549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6" w:type="dxa"/>
            <w:shd w:val="clear" w:color="auto" w:fill="auto"/>
          </w:tcPr>
          <w:p w14:paraId="0900512E" w14:textId="77777777" w:rsidR="00C04549" w:rsidRPr="001A7539" w:rsidRDefault="00C04549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E90435" w:rsidRPr="001A7539" w14:paraId="1A4F640D" w14:textId="77777777" w:rsidTr="00E91B1C">
        <w:tc>
          <w:tcPr>
            <w:tcW w:w="3227" w:type="dxa"/>
            <w:shd w:val="clear" w:color="auto" w:fill="auto"/>
          </w:tcPr>
          <w:p w14:paraId="1EE854CE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538" w:type="dxa"/>
            <w:shd w:val="clear" w:color="auto" w:fill="auto"/>
          </w:tcPr>
          <w:p w14:paraId="520A3721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244" w:type="dxa"/>
            <w:shd w:val="clear" w:color="auto" w:fill="auto"/>
          </w:tcPr>
          <w:p w14:paraId="6CF1D416" w14:textId="77777777" w:rsidR="00E90435" w:rsidRPr="001A7539" w:rsidRDefault="00E90435" w:rsidP="00FB60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326" w:type="dxa"/>
            <w:shd w:val="clear" w:color="auto" w:fill="auto"/>
          </w:tcPr>
          <w:p w14:paraId="14624DCD" w14:textId="77777777" w:rsidR="00E90435" w:rsidRPr="001A7539" w:rsidRDefault="00E90435" w:rsidP="00FB60F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72BE1180" w14:textId="77777777" w:rsidR="00E90435" w:rsidRPr="001A7539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00B23FFC" w14:textId="77777777" w:rsidR="00E90435" w:rsidRPr="001A7539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14D49FD" w14:textId="77777777" w:rsidR="00E90435" w:rsidRPr="001A7539" w:rsidRDefault="00E90435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1D1C4588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60A43072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15E36E8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511477E7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948B59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E90435" w:rsidRPr="001A7539" w14:paraId="6313D90A" w14:textId="77777777" w:rsidTr="00FB60F7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156BC93D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E90435" w:rsidRPr="001A7539" w14:paraId="69BA451A" w14:textId="77777777" w:rsidTr="00FB60F7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0B7A3119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29F9D90D" w14:textId="77777777" w:rsidR="00E90435" w:rsidRPr="001A7539" w:rsidRDefault="00E90435" w:rsidP="00E90435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7108A30F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3646065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6CD2FCE6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31BD84C" w14:textId="4EE51621" w:rsidR="00E90435" w:rsidRPr="00B0295B" w:rsidRDefault="00E90435" w:rsidP="00B0295B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259153969"/>
    <w:p w14:paraId="7E45A9AE" w14:textId="77777777" w:rsidR="00E90435" w:rsidRPr="001A7539" w:rsidRDefault="00E90435" w:rsidP="00E9043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49B24E97" w14:textId="77777777" w:rsidR="001A11E5" w:rsidRDefault="001A11E5"/>
    <w:sectPr w:rsidR="001A11E5" w:rsidSect="006946DF">
      <w:pgSz w:w="12240" w:h="15840"/>
      <w:pgMar w:top="810" w:right="1183" w:bottom="99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62527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0004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0C3"/>
    <w:rsid w:val="000129D6"/>
    <w:rsid w:val="00093035"/>
    <w:rsid w:val="00144FB6"/>
    <w:rsid w:val="001A11E5"/>
    <w:rsid w:val="001C6CE8"/>
    <w:rsid w:val="001D5D9E"/>
    <w:rsid w:val="0023679B"/>
    <w:rsid w:val="00334E17"/>
    <w:rsid w:val="00454EFB"/>
    <w:rsid w:val="0047201E"/>
    <w:rsid w:val="00485013"/>
    <w:rsid w:val="004A1B0A"/>
    <w:rsid w:val="004C2181"/>
    <w:rsid w:val="004E0741"/>
    <w:rsid w:val="00542313"/>
    <w:rsid w:val="005654E3"/>
    <w:rsid w:val="005C42D9"/>
    <w:rsid w:val="00602087"/>
    <w:rsid w:val="00635AFC"/>
    <w:rsid w:val="006946DF"/>
    <w:rsid w:val="00753295"/>
    <w:rsid w:val="00783BEA"/>
    <w:rsid w:val="007D70C3"/>
    <w:rsid w:val="00914FD4"/>
    <w:rsid w:val="00937BA6"/>
    <w:rsid w:val="009704A6"/>
    <w:rsid w:val="009F2CB9"/>
    <w:rsid w:val="00B0295B"/>
    <w:rsid w:val="00B85334"/>
    <w:rsid w:val="00C04549"/>
    <w:rsid w:val="00C84C01"/>
    <w:rsid w:val="00DE5EED"/>
    <w:rsid w:val="00DF1F45"/>
    <w:rsid w:val="00E77E6D"/>
    <w:rsid w:val="00E90435"/>
    <w:rsid w:val="00E91B1C"/>
    <w:rsid w:val="00EE56F5"/>
    <w:rsid w:val="00F10713"/>
    <w:rsid w:val="00F2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2F0E"/>
  <w15:chartTrackingRefBased/>
  <w15:docId w15:val="{C28C39D8-C527-4630-A925-C63D69DF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4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7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7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0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E90435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90435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90435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E9043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E904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90435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E904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04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0435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E904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435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E9043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E9043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0435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E9043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E9043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E90435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E90435"/>
    <w:rPr>
      <w:color w:val="0000FF"/>
      <w:u w:val="single"/>
    </w:rPr>
  </w:style>
  <w:style w:type="paragraph" w:styleId="BodyText">
    <w:name w:val="Body Text"/>
    <w:basedOn w:val="Normal"/>
    <w:link w:val="BodyTextChar"/>
    <w:rsid w:val="00E90435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E90435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E90435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E90435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E90435"/>
    <w:rPr>
      <w:lang w:val="ru-RU" w:eastAsia="ru-RU"/>
    </w:rPr>
  </w:style>
  <w:style w:type="character" w:customStyle="1" w:styleId="1">
    <w:name w:val="Знак Знак1"/>
    <w:uiPriority w:val="99"/>
    <w:semiHidden/>
    <w:rsid w:val="00E90435"/>
    <w:rPr>
      <w:rFonts w:cs="Times New Roman"/>
    </w:rPr>
  </w:style>
  <w:style w:type="paragraph" w:styleId="ListBullet">
    <w:name w:val="List Bullet"/>
    <w:basedOn w:val="Normal"/>
    <w:uiPriority w:val="99"/>
    <w:unhideWhenUsed/>
    <w:rsid w:val="00E90435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E90435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E90435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90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8</Pages>
  <Words>2902</Words>
  <Characters>16542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kakha chiabrishvili</cp:lastModifiedBy>
  <cp:revision>25</cp:revision>
  <dcterms:created xsi:type="dcterms:W3CDTF">2024-02-23T05:39:00Z</dcterms:created>
  <dcterms:modified xsi:type="dcterms:W3CDTF">2024-04-24T12:35:00Z</dcterms:modified>
</cp:coreProperties>
</file>